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42B6" w14:textId="77777777" w:rsidR="00A6530F" w:rsidRPr="00A6530F" w:rsidRDefault="00A6530F" w:rsidP="00A6530F">
      <w:pPr>
        <w:rPr>
          <w:rFonts w:ascii="Times New Roman" w:hAnsi="Times New Roman" w:cs="Times New Roman"/>
        </w:rPr>
      </w:pPr>
    </w:p>
    <w:p w14:paraId="724D069F" w14:textId="539CB343" w:rsidR="00A6530F" w:rsidRPr="00A6530F" w:rsidRDefault="00A6530F" w:rsidP="00A6530F">
      <w:pPr>
        <w:jc w:val="center"/>
        <w:rPr>
          <w:rFonts w:ascii="Times New Roman" w:hAnsi="Times New Roman" w:cs="Times New Roman"/>
          <w:b/>
          <w:bCs/>
        </w:rPr>
      </w:pPr>
      <w:r w:rsidRPr="00A6530F">
        <w:rPr>
          <w:rFonts w:ascii="Times New Roman" w:hAnsi="Times New Roman" w:cs="Times New Roman"/>
          <w:b/>
          <w:bCs/>
        </w:rPr>
        <w:t xml:space="preserve">ZARZĄDZENIE NR  </w:t>
      </w:r>
      <w:r w:rsidR="00CF6339">
        <w:rPr>
          <w:rFonts w:ascii="Times New Roman" w:hAnsi="Times New Roman" w:cs="Times New Roman"/>
          <w:b/>
          <w:bCs/>
        </w:rPr>
        <w:t>30</w:t>
      </w:r>
      <w:r w:rsidRPr="00A6530F">
        <w:rPr>
          <w:rFonts w:ascii="Times New Roman" w:hAnsi="Times New Roman" w:cs="Times New Roman"/>
          <w:b/>
          <w:bCs/>
        </w:rPr>
        <w:t>/2021</w:t>
      </w:r>
    </w:p>
    <w:p w14:paraId="1003FF0C" w14:textId="4C4B3160" w:rsidR="00A6530F" w:rsidRPr="00A6530F" w:rsidRDefault="00A6530F" w:rsidP="00A6530F">
      <w:pPr>
        <w:jc w:val="center"/>
        <w:rPr>
          <w:rFonts w:ascii="Times New Roman" w:hAnsi="Times New Roman" w:cs="Times New Roman"/>
          <w:b/>
          <w:bCs/>
        </w:rPr>
      </w:pPr>
      <w:r w:rsidRPr="00A6530F">
        <w:rPr>
          <w:rFonts w:ascii="Times New Roman" w:hAnsi="Times New Roman" w:cs="Times New Roman"/>
          <w:b/>
          <w:bCs/>
        </w:rPr>
        <w:t>DYREKTORA CENTRUM USŁUG SPOŁECZNYCH W SROKOWIE</w:t>
      </w:r>
    </w:p>
    <w:p w14:paraId="19AA0237" w14:textId="5467ADF9" w:rsidR="00A6530F" w:rsidRPr="00A6530F" w:rsidRDefault="00A6530F" w:rsidP="00A6530F">
      <w:pPr>
        <w:jc w:val="center"/>
        <w:rPr>
          <w:rFonts w:ascii="Times New Roman" w:hAnsi="Times New Roman" w:cs="Times New Roman"/>
        </w:rPr>
      </w:pPr>
      <w:r w:rsidRPr="00A6530F">
        <w:rPr>
          <w:rFonts w:ascii="Times New Roman" w:hAnsi="Times New Roman" w:cs="Times New Roman"/>
          <w:b/>
          <w:bCs/>
        </w:rPr>
        <w:t xml:space="preserve">Z DNIA </w:t>
      </w:r>
      <w:r w:rsidR="00CF6339">
        <w:rPr>
          <w:rFonts w:ascii="Times New Roman" w:hAnsi="Times New Roman" w:cs="Times New Roman"/>
          <w:b/>
          <w:bCs/>
        </w:rPr>
        <w:t>8 czerwca 2021r.</w:t>
      </w:r>
    </w:p>
    <w:p w14:paraId="36612E92" w14:textId="77777777" w:rsidR="00A6530F" w:rsidRPr="00410716" w:rsidRDefault="00A6530F" w:rsidP="00A6530F">
      <w:pPr>
        <w:rPr>
          <w:rFonts w:ascii="Times New Roman" w:hAnsi="Times New Roman" w:cs="Times New Roman"/>
          <w:sz w:val="24"/>
          <w:szCs w:val="24"/>
        </w:rPr>
      </w:pPr>
    </w:p>
    <w:p w14:paraId="080B4361" w14:textId="31B7189C" w:rsidR="00A6530F" w:rsidRPr="00A6530F" w:rsidRDefault="00A6530F" w:rsidP="00A65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530F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naboru kandydatów na członków komisji konkursowej opiniującej oferty na realizację zadań publicznych Gminy Srokowo w </w:t>
      </w:r>
      <w:r w:rsidRPr="00410716">
        <w:rPr>
          <w:rFonts w:ascii="Times New Roman" w:hAnsi="Times New Roman" w:cs="Times New Roman"/>
          <w:b/>
          <w:bCs/>
          <w:sz w:val="24"/>
          <w:szCs w:val="24"/>
        </w:rPr>
        <w:t xml:space="preserve">latach </w:t>
      </w:r>
      <w:r w:rsidRPr="00A6530F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Pr="00410716">
        <w:rPr>
          <w:rFonts w:ascii="Times New Roman" w:hAnsi="Times New Roman" w:cs="Times New Roman"/>
          <w:b/>
          <w:bCs/>
          <w:sz w:val="24"/>
          <w:szCs w:val="24"/>
        </w:rPr>
        <w:t>- 2023</w:t>
      </w:r>
    </w:p>
    <w:p w14:paraId="5B07325B" w14:textId="68E1A5AA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Na podstawie art. 15 ust. 2 d ustawy z dnia 24 kwietnia 2003 r. o działalności pożytku publicznego i o wolontariacie (Dz. U. z 2020 r., poz. 1057 z późn. zm.) ; art. 30 ust.1 ustawy </w:t>
      </w:r>
      <w:r w:rsidR="004107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30F">
        <w:rPr>
          <w:rFonts w:ascii="Times New Roman" w:hAnsi="Times New Roman" w:cs="Times New Roman"/>
          <w:sz w:val="24"/>
          <w:szCs w:val="24"/>
        </w:rPr>
        <w:t>z dnia 8 marca 1990 t.  o samorządzie gminnym (Dz. U. z 2020 r., poz. 713 z późn. zm.) oraz Rozdziału 11 pt. ,,Tryb powoływania i zasady działania komisji konkursowych powoływanych do zaopiniowania ofert składanych podmiotów przystępujących do konkursu” Uchwały Nr XXXII/179/2021 Rady Gminy Srokowo z dnia 5 maja 2021 r. w sprawie: uchwalenia Wieloletniego Programu Współpracy Gminy Srokowo z organizacjami pozarządowymi oraz podmiotami prowadzącymi działalność pożytku publicznego na lata 2021-2023 ogłaszam co następuje:</w:t>
      </w:r>
    </w:p>
    <w:p w14:paraId="3E23A83F" w14:textId="7A55DBE8" w:rsidR="00A6530F" w:rsidRPr="00A6530F" w:rsidRDefault="00A6530F" w:rsidP="0041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§1.</w:t>
      </w:r>
    </w:p>
    <w:p w14:paraId="3697D77E" w14:textId="413BC38E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Ogłaszam nabór kandydatów na członków komisji konkursowej opiniującej oferty zgłoszone w otwartym konkursie ofert na realizację zadań publicznych Gminy Srokowo w latach 2021-2023.</w:t>
      </w:r>
    </w:p>
    <w:p w14:paraId="7A32D1D0" w14:textId="4AE24685" w:rsidR="00A6530F" w:rsidRPr="00A6530F" w:rsidRDefault="00A6530F" w:rsidP="0041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§2.</w:t>
      </w:r>
    </w:p>
    <w:p w14:paraId="6EB97E4A" w14:textId="5866A0A2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Kandydatami na członków komisji konkursowej mogą być osoby wskazane przez organizacje pozarządowe lub podmioty wymienione art.3 ust. 3 ustawy o działalności pożytku publicznego i o wolontariacie z wyłączeniem osób wskazanych przez organizacje pozarządowe lub podmioty wymienione w art. 3 ust.3 biorące udział w konkursie.</w:t>
      </w:r>
    </w:p>
    <w:p w14:paraId="5D2EC76E" w14:textId="742D5BA9" w:rsidR="00A6530F" w:rsidRPr="00A6530F" w:rsidRDefault="00A6530F" w:rsidP="0041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§3.</w:t>
      </w:r>
    </w:p>
    <w:p w14:paraId="66A5AC30" w14:textId="77777777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Kandydaci na członków komisji konkursowej muszą spełnić łącznie następujące wymagania:</w:t>
      </w:r>
    </w:p>
    <w:p w14:paraId="7CCB967C" w14:textId="6B3254CD" w:rsidR="00A6530F" w:rsidRPr="00A6530F" w:rsidRDefault="00A6530F" w:rsidP="00A653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korzystają z pełni praw publicznych;</w:t>
      </w:r>
    </w:p>
    <w:p w14:paraId="29590637" w14:textId="34AC69C5" w:rsidR="00A6530F" w:rsidRPr="00A6530F" w:rsidRDefault="00A6530F" w:rsidP="00A653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nie reprezentują organizacji pozarządowych i podmiotów wymienionych w art. 3 ust. 3 ustawy o działalności pożytku publicznego i o wolontariacie, biorących udział </w:t>
      </w:r>
      <w:r w:rsidR="00410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530F">
        <w:rPr>
          <w:rFonts w:ascii="Times New Roman" w:hAnsi="Times New Roman" w:cs="Times New Roman"/>
          <w:sz w:val="24"/>
          <w:szCs w:val="24"/>
        </w:rPr>
        <w:t>w konkursie;</w:t>
      </w:r>
    </w:p>
    <w:p w14:paraId="57502680" w14:textId="733ABD0B" w:rsidR="00A6530F" w:rsidRPr="00A6530F" w:rsidRDefault="00A6530F" w:rsidP="00A653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nie pozostają wobec wnioskodawców biorących udział w konkursie w takim stosunku prawnym lub faktycznym, który mógłby budzić uzasadnione wątpliwości co do bezstronności,</w:t>
      </w:r>
    </w:p>
    <w:p w14:paraId="38E1D105" w14:textId="70F0D8E3" w:rsidR="00A6530F" w:rsidRPr="00A6530F" w:rsidRDefault="00A6530F" w:rsidP="00A653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udokumentują doświadczenie w zakresie realizacji zadań publicznych, objętych przedmiotem prac komisji konkursowej;</w:t>
      </w:r>
    </w:p>
    <w:p w14:paraId="3DB9AD7F" w14:textId="77777777" w:rsidR="009A6F1E" w:rsidRDefault="00A6530F" w:rsidP="009A6F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wyrażą zgodę na przetwarzanie danych osobowych dla potrzeb niezbędnych do realizacji procesu wyboru członków komisji konkursowej wraz z podpisaną klauzulą informacyjną o przetwarzaniu danych osobowych kandydata na członka komisji konkursowej, która jest dostępna w </w:t>
      </w:r>
      <w:r w:rsidR="00410716">
        <w:rPr>
          <w:rFonts w:ascii="Times New Roman" w:hAnsi="Times New Roman" w:cs="Times New Roman"/>
          <w:sz w:val="24"/>
          <w:szCs w:val="24"/>
        </w:rPr>
        <w:t xml:space="preserve">Centrum Usług Społecznych w </w:t>
      </w:r>
      <w:r w:rsidRPr="00A6530F">
        <w:rPr>
          <w:rFonts w:ascii="Times New Roman" w:hAnsi="Times New Roman" w:cs="Times New Roman"/>
          <w:sz w:val="24"/>
          <w:szCs w:val="24"/>
        </w:rPr>
        <w:t>Srokow</w:t>
      </w:r>
      <w:r w:rsidR="00410716">
        <w:rPr>
          <w:rFonts w:ascii="Times New Roman" w:hAnsi="Times New Roman" w:cs="Times New Roman"/>
          <w:sz w:val="24"/>
          <w:szCs w:val="24"/>
        </w:rPr>
        <w:t>ie.</w:t>
      </w:r>
    </w:p>
    <w:p w14:paraId="359524E7" w14:textId="5F82F339" w:rsidR="00A6530F" w:rsidRPr="009A6F1E" w:rsidRDefault="00A6530F" w:rsidP="009A6F1E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F1E">
        <w:rPr>
          <w:rFonts w:ascii="Times New Roman" w:hAnsi="Times New Roman" w:cs="Times New Roman"/>
          <w:sz w:val="24"/>
          <w:szCs w:val="24"/>
        </w:rPr>
        <w:lastRenderedPageBreak/>
        <w:t>§4.</w:t>
      </w:r>
    </w:p>
    <w:p w14:paraId="35B59187" w14:textId="77777777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1. Kandydatów na członków komisji konkursowej zgłasza się na formularzu, stanowiącym Załącznik nr 1 do niniejszego Zarządzenia.</w:t>
      </w:r>
    </w:p>
    <w:p w14:paraId="44795BC6" w14:textId="7FB585D9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2. Oświadczenie kandydata na członka komisji konkursowej, które stanowi Załącznik Nr 2 do niniejszego Zarządzenia, należy złożyć wraz z formularzem zgłoszenia kandydata.</w:t>
      </w:r>
    </w:p>
    <w:p w14:paraId="7EC2A600" w14:textId="71DCD9EE" w:rsidR="00A6530F" w:rsidRPr="00A6530F" w:rsidRDefault="00A6530F" w:rsidP="00A65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§5.</w:t>
      </w:r>
    </w:p>
    <w:p w14:paraId="0C673D7F" w14:textId="40A1624B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1. Organizacja pozarządowa lub podmiot wymieniony w art. 3 ust. 3 ustawy o działalności pożytku publicznego i o wolontariacie może zgłosić jednego kandydata.</w:t>
      </w:r>
    </w:p>
    <w:p w14:paraId="25231A16" w14:textId="377DA81E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2. Pisemne zgłoszenia kandydatów na członków komisji konkursowej należy składać </w:t>
      </w:r>
      <w:r w:rsidR="004107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530F">
        <w:rPr>
          <w:rFonts w:ascii="Times New Roman" w:hAnsi="Times New Roman" w:cs="Times New Roman"/>
          <w:sz w:val="24"/>
          <w:szCs w:val="24"/>
        </w:rPr>
        <w:t xml:space="preserve">w </w:t>
      </w:r>
      <w:r w:rsidR="009A6F1E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A6530F">
        <w:rPr>
          <w:rFonts w:ascii="Times New Roman" w:hAnsi="Times New Roman" w:cs="Times New Roman"/>
          <w:sz w:val="24"/>
          <w:szCs w:val="24"/>
        </w:rPr>
        <w:t>Centrum Usług Społecznych Plac Rynkowy 14, pocztą tradycyjną lub Elektroniczną Platformą Usług Administracji Publicznej</w:t>
      </w:r>
      <w:r w:rsidR="00410716">
        <w:rPr>
          <w:rFonts w:ascii="Times New Roman" w:hAnsi="Times New Roman" w:cs="Times New Roman"/>
          <w:sz w:val="24"/>
          <w:szCs w:val="24"/>
        </w:rPr>
        <w:t xml:space="preserve"> - </w:t>
      </w:r>
      <w:r w:rsidR="00410716" w:rsidRPr="00410716"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 w:rsidR="00410716" w:rsidRPr="0041071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10716" w:rsidRPr="00410716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="00410716" w:rsidRPr="00410716">
        <w:rPr>
          <w:rFonts w:ascii="Times New Roman" w:hAnsi="Times New Roman" w:cs="Times New Roman"/>
          <w:sz w:val="24"/>
          <w:szCs w:val="24"/>
        </w:rPr>
        <w:t>cussrokowo</w:t>
      </w:r>
      <w:proofErr w:type="spellEnd"/>
      <w:r w:rsidR="00410716" w:rsidRPr="004107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10716" w:rsidRPr="00410716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410716">
        <w:rPr>
          <w:rFonts w:ascii="Times New Roman" w:hAnsi="Times New Roman" w:cs="Times New Roman"/>
          <w:sz w:val="24"/>
          <w:szCs w:val="24"/>
        </w:rPr>
        <w:t xml:space="preserve">, </w:t>
      </w:r>
      <w:r w:rsidRPr="00A6530F">
        <w:rPr>
          <w:rFonts w:ascii="Times New Roman" w:hAnsi="Times New Roman" w:cs="Times New Roman"/>
          <w:sz w:val="24"/>
          <w:szCs w:val="24"/>
        </w:rPr>
        <w:t xml:space="preserve"> w terminie do 16 czerwca 2021 r. do godz. 14.00 </w:t>
      </w:r>
    </w:p>
    <w:p w14:paraId="4EAC858C" w14:textId="522D18B5" w:rsidR="00A6530F" w:rsidRPr="00A6530F" w:rsidRDefault="00A6530F" w:rsidP="00A65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§6.</w:t>
      </w:r>
    </w:p>
    <w:p w14:paraId="4B8C379B" w14:textId="77777777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Nie będą brane pod uwagę zgłoszenia kandydatów na członków komisji konkursowej:</w:t>
      </w:r>
    </w:p>
    <w:p w14:paraId="5D3E16CA" w14:textId="19362B38" w:rsidR="00A6530F" w:rsidRPr="00A6530F" w:rsidRDefault="00A6530F" w:rsidP="00A6530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niekompletne</w:t>
      </w:r>
    </w:p>
    <w:p w14:paraId="31FD2949" w14:textId="02F4C673" w:rsidR="00A6530F" w:rsidRPr="00A6530F" w:rsidRDefault="00A6530F" w:rsidP="00A6530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złożone w innej formie niż określona w §4 Zarządzenia;</w:t>
      </w:r>
    </w:p>
    <w:p w14:paraId="38F32C06" w14:textId="4EF01EB4" w:rsidR="00A6530F" w:rsidRPr="00A6530F" w:rsidRDefault="00A6530F" w:rsidP="00A6530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złożone w </w:t>
      </w:r>
      <w:r w:rsidR="00410716">
        <w:rPr>
          <w:rFonts w:ascii="Times New Roman" w:hAnsi="Times New Roman" w:cs="Times New Roman"/>
          <w:sz w:val="24"/>
          <w:szCs w:val="24"/>
        </w:rPr>
        <w:t>Centrum Usług Społecznych</w:t>
      </w:r>
      <w:r w:rsidRPr="00A6530F">
        <w:rPr>
          <w:rFonts w:ascii="Times New Roman" w:hAnsi="Times New Roman" w:cs="Times New Roman"/>
          <w:sz w:val="24"/>
          <w:szCs w:val="24"/>
        </w:rPr>
        <w:t xml:space="preserve"> w Srokowie po terminie określonym</w:t>
      </w:r>
      <w:r w:rsidR="004107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6530F">
        <w:rPr>
          <w:rFonts w:ascii="Times New Roman" w:hAnsi="Times New Roman" w:cs="Times New Roman"/>
          <w:sz w:val="24"/>
          <w:szCs w:val="24"/>
        </w:rPr>
        <w:t xml:space="preserve"> w §5 ust. 2</w:t>
      </w:r>
    </w:p>
    <w:p w14:paraId="7CA15569" w14:textId="77777777" w:rsidR="00A6530F" w:rsidRPr="00A6530F" w:rsidRDefault="00A6530F" w:rsidP="0041071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CC65B" w14:textId="1A52A7F1" w:rsidR="00A6530F" w:rsidRPr="00A6530F" w:rsidRDefault="00A6530F" w:rsidP="00A65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§7.</w:t>
      </w:r>
    </w:p>
    <w:p w14:paraId="0D828BA5" w14:textId="77777777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Komisja konkursowa może działać bez udziału osób wskazanych przez organizacje pozarządowe lub podmioty wymienione w art. 3 ust. 3, jeżeli:</w:t>
      </w:r>
    </w:p>
    <w:p w14:paraId="6433F2B6" w14:textId="15BF8516" w:rsidR="00A6530F" w:rsidRPr="00A6530F" w:rsidRDefault="00A6530F" w:rsidP="00A653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żadna organizacja nie wskaże osób do składu komisji konkursowej</w:t>
      </w:r>
    </w:p>
    <w:p w14:paraId="37F30BAE" w14:textId="059C0552" w:rsidR="00A6530F" w:rsidRPr="00A6530F" w:rsidRDefault="00A6530F" w:rsidP="00A653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wskazane osoby nie wezmą udziału w pracach komisji konkursowej</w:t>
      </w:r>
    </w:p>
    <w:p w14:paraId="0213EAB5" w14:textId="1902FF55" w:rsidR="00A6530F" w:rsidRPr="00A6530F" w:rsidRDefault="00A6530F" w:rsidP="00A653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ust.2f ustawy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530F">
        <w:rPr>
          <w:rFonts w:ascii="Times New Roman" w:hAnsi="Times New Roman" w:cs="Times New Roman"/>
          <w:sz w:val="24"/>
          <w:szCs w:val="24"/>
        </w:rPr>
        <w:t xml:space="preserve"> i o wolontariacie.</w:t>
      </w:r>
    </w:p>
    <w:p w14:paraId="45F3B468" w14:textId="77777777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E0A0D" w14:textId="463DA51A" w:rsidR="00A6530F" w:rsidRPr="00A6530F" w:rsidRDefault="00A6530F" w:rsidP="00A65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§8.</w:t>
      </w:r>
    </w:p>
    <w:p w14:paraId="22D493F8" w14:textId="315CCB14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Udział w pracach komisji konkursowej opiniującej oferty zgłoszone w otwartym konkursie ofert jest nieodpłatny i za udział w posiedzeniu komisji jej członkom nie przysługuje zwrot kosztów podróży. </w:t>
      </w:r>
    </w:p>
    <w:p w14:paraId="503D5128" w14:textId="4FE79B2D" w:rsidR="00A6530F" w:rsidRPr="00A6530F" w:rsidRDefault="00A6530F" w:rsidP="00A65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§9.</w:t>
      </w:r>
    </w:p>
    <w:p w14:paraId="72B2AB23" w14:textId="5BC5612E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AE7B0F" w14:textId="62F71A9B" w:rsidR="00A6530F" w:rsidRPr="00A6530F" w:rsidRDefault="00A6530F" w:rsidP="00A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0E327474" w14:textId="3411096C" w:rsidR="00A6530F" w:rsidRPr="00A6530F" w:rsidRDefault="00A6530F" w:rsidP="00A6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A6F1E">
        <w:rPr>
          <w:rFonts w:ascii="Times New Roman" w:hAnsi="Times New Roman" w:cs="Times New Roman"/>
          <w:sz w:val="24"/>
          <w:szCs w:val="24"/>
        </w:rPr>
        <w:t xml:space="preserve">  </w:t>
      </w:r>
      <w:r w:rsidRPr="00A6530F">
        <w:rPr>
          <w:rFonts w:ascii="Times New Roman" w:hAnsi="Times New Roman" w:cs="Times New Roman"/>
          <w:sz w:val="24"/>
          <w:szCs w:val="24"/>
        </w:rPr>
        <w:t>Dyrektor</w:t>
      </w:r>
    </w:p>
    <w:p w14:paraId="5AA4E090" w14:textId="58059E35" w:rsidR="00A6530F" w:rsidRPr="00A6530F" w:rsidRDefault="00A6530F" w:rsidP="00A6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A6F1E">
        <w:rPr>
          <w:rFonts w:ascii="Times New Roman" w:hAnsi="Times New Roman" w:cs="Times New Roman"/>
          <w:sz w:val="24"/>
          <w:szCs w:val="24"/>
        </w:rPr>
        <w:t xml:space="preserve">  </w:t>
      </w:r>
      <w:r w:rsidRPr="00A6530F">
        <w:rPr>
          <w:rFonts w:ascii="Times New Roman" w:hAnsi="Times New Roman" w:cs="Times New Roman"/>
          <w:sz w:val="24"/>
          <w:szCs w:val="24"/>
        </w:rPr>
        <w:t>Centrum Usług Społecznych w Srokowie</w:t>
      </w:r>
    </w:p>
    <w:p w14:paraId="2252094B" w14:textId="403B526B" w:rsidR="00A6530F" w:rsidRPr="00A6530F" w:rsidRDefault="00A6530F" w:rsidP="00A6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4CDE0" w14:textId="2EC11CF6" w:rsidR="00A6530F" w:rsidRPr="00A6530F" w:rsidRDefault="00A6530F" w:rsidP="00A6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A6F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530F">
        <w:rPr>
          <w:rFonts w:ascii="Times New Roman" w:hAnsi="Times New Roman" w:cs="Times New Roman"/>
          <w:sz w:val="24"/>
          <w:szCs w:val="24"/>
        </w:rPr>
        <w:t>Grażyna Jolanta Bień</w:t>
      </w:r>
    </w:p>
    <w:sectPr w:rsidR="00A6530F" w:rsidRPr="00A6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208"/>
    <w:multiLevelType w:val="hybridMultilevel"/>
    <w:tmpl w:val="FC4EC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4D5"/>
    <w:multiLevelType w:val="hybridMultilevel"/>
    <w:tmpl w:val="E354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2A"/>
    <w:multiLevelType w:val="hybridMultilevel"/>
    <w:tmpl w:val="1A2C6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635"/>
    <w:multiLevelType w:val="hybridMultilevel"/>
    <w:tmpl w:val="B4661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251"/>
    <w:multiLevelType w:val="hybridMultilevel"/>
    <w:tmpl w:val="F76CA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00244"/>
    <w:multiLevelType w:val="hybridMultilevel"/>
    <w:tmpl w:val="42C6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0F"/>
    <w:rsid w:val="00410716"/>
    <w:rsid w:val="009A6F1E"/>
    <w:rsid w:val="00A6530F"/>
    <w:rsid w:val="00C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B41C"/>
  <w15:chartTrackingRefBased/>
  <w15:docId w15:val="{3774F442-235C-4FC8-A476-29F7D1EA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kierownik</cp:lastModifiedBy>
  <cp:revision>3</cp:revision>
  <dcterms:created xsi:type="dcterms:W3CDTF">2021-06-09T06:11:00Z</dcterms:created>
  <dcterms:modified xsi:type="dcterms:W3CDTF">2021-06-09T07:30:00Z</dcterms:modified>
</cp:coreProperties>
</file>